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1E" w:rsidRDefault="0002651E" w:rsidP="0002651E">
      <w:pPr>
        <w:pStyle w:val="1"/>
        <w:pBdr>
          <w:bottom w:val="thinThickSmallGap" w:sz="12" w:space="9" w:color="943634" w:themeColor="accent2" w:themeShade="BF"/>
        </w:pBdr>
        <w:jc w:val="both"/>
        <w:rPr>
          <w:lang w:val="ru-RU"/>
        </w:rPr>
      </w:pPr>
    </w:p>
    <w:p w:rsidR="00795CEF" w:rsidRDefault="0002651E" w:rsidP="0002651E">
      <w:pPr>
        <w:pStyle w:val="1"/>
        <w:pBdr>
          <w:bottom w:val="thinThickSmallGap" w:sz="12" w:space="9" w:color="943634" w:themeColor="accent2" w:themeShade="BF"/>
        </w:pBdr>
        <w:jc w:val="both"/>
        <w:rPr>
          <w:sz w:val="16"/>
          <w:szCs w:val="1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62A55C0" wp14:editId="712864B7">
            <wp:extent cx="5940425" cy="8045831"/>
            <wp:effectExtent l="0" t="0" r="0" b="0"/>
            <wp:docPr id="1" name="Рисунок 1" descr="C:\Users\K-User_NSP.KDMKS.000\Desktop\УП 2021\УП Комитет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User_NSP.KDMKS.000\Desktop\УП 2021\УП Комитет\приказ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4A1" w:rsidRPr="00A35D88">
        <w:rPr>
          <w:lang w:val="ru-RU"/>
        </w:rPr>
        <w:t xml:space="preserve"> </w:t>
      </w:r>
      <w:r w:rsidR="00036164" w:rsidRPr="00A35D88">
        <w:rPr>
          <w:lang w:val="ru-RU"/>
        </w:rPr>
        <w:t xml:space="preserve"> </w:t>
      </w:r>
      <w:r w:rsidR="00795CEF">
        <w:rPr>
          <w:lang w:val="ru-RU"/>
        </w:rPr>
        <w:t xml:space="preserve">     </w:t>
      </w:r>
      <w:r w:rsidR="00036164" w:rsidRPr="00A35D88">
        <w:rPr>
          <w:lang w:val="ru-RU"/>
        </w:rPr>
        <w:t xml:space="preserve">                          </w:t>
      </w:r>
    </w:p>
    <w:p w:rsidR="00795CEF" w:rsidRDefault="00795CEF" w:rsidP="00C231C3">
      <w:pPr>
        <w:pStyle w:val="a5"/>
        <w:jc w:val="right"/>
        <w:rPr>
          <w:sz w:val="16"/>
          <w:szCs w:val="16"/>
          <w:lang w:val="ru-RU"/>
        </w:rPr>
      </w:pPr>
    </w:p>
    <w:p w:rsidR="0002651E" w:rsidRDefault="00264968" w:rsidP="00E33A7A">
      <w:pPr>
        <w:pStyle w:val="2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146C01" w:rsidRPr="00A35D88" w:rsidRDefault="00264968" w:rsidP="00E33A7A">
      <w:pPr>
        <w:pStyle w:val="2"/>
        <w:jc w:val="both"/>
        <w:rPr>
          <w:lang w:val="ru-RU"/>
        </w:rPr>
      </w:pPr>
      <w:r>
        <w:rPr>
          <w:lang w:val="ru-RU"/>
        </w:rPr>
        <w:t xml:space="preserve"> </w:t>
      </w:r>
      <w:r w:rsidR="005A2D08">
        <w:rPr>
          <w:lang w:val="ru-RU"/>
        </w:rPr>
        <w:t>ИЗМЕНЕНИЯ И ДОПОЛНЕНИЯ К УчетнОЙ политикЕ</w:t>
      </w:r>
      <w:r w:rsidR="00146C01" w:rsidRPr="00A35D88">
        <w:rPr>
          <w:lang w:val="ru-RU"/>
        </w:rPr>
        <w:t xml:space="preserve"> для целей </w:t>
      </w:r>
      <w:r>
        <w:rPr>
          <w:lang w:val="ru-RU"/>
        </w:rPr>
        <w:t xml:space="preserve">  </w:t>
      </w:r>
      <w:r w:rsidR="00146C01" w:rsidRPr="00A35D88">
        <w:rPr>
          <w:lang w:val="ru-RU"/>
        </w:rPr>
        <w:t>бюджетного учета</w:t>
      </w:r>
    </w:p>
    <w:p w:rsidR="00504377" w:rsidRPr="00A35D88" w:rsidRDefault="00185ED8" w:rsidP="00185ED8">
      <w:pPr>
        <w:autoSpaceDE w:val="0"/>
        <w:autoSpaceDN w:val="0"/>
        <w:adjustRightInd w:val="0"/>
        <w:jc w:val="center"/>
        <w:rPr>
          <w:rStyle w:val="printable"/>
          <w:rFonts w:ascii="Arial" w:hAnsi="Arial" w:cs="Arial"/>
          <w:b/>
          <w:lang w:val="ru-RU"/>
        </w:rPr>
      </w:pPr>
      <w:r w:rsidRPr="00185ED8">
        <w:rPr>
          <w:rStyle w:val="printable"/>
          <w:rFonts w:ascii="Arial" w:hAnsi="Arial" w:cs="Arial"/>
          <w:b/>
          <w:lang w:val="ru-RU"/>
        </w:rPr>
        <w:t>Комитет по  культуре Администрации Одинцовского городского округа Московской области</w:t>
      </w:r>
    </w:p>
    <w:p w:rsidR="00146C01" w:rsidRPr="00185ED8" w:rsidRDefault="00146C01" w:rsidP="00C231C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Общие положения</w:t>
      </w:r>
    </w:p>
    <w:p w:rsidR="00146C01" w:rsidRPr="00185ED8" w:rsidRDefault="00146C01" w:rsidP="00C96D9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Нормативные документы</w:t>
      </w:r>
    </w:p>
    <w:p w:rsidR="00324504" w:rsidRPr="0002651E" w:rsidRDefault="00146C01" w:rsidP="00795CE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02651E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  <w:r w:rsidR="00C96D90" w:rsidRPr="0002651E">
        <w:rPr>
          <w:rFonts w:ascii="Times New Roman" w:eastAsiaTheme="minorHAnsi" w:hAnsi="Times New Roman" w:cs="Times New Roman"/>
          <w:sz w:val="20"/>
          <w:szCs w:val="20"/>
          <w:lang w:val="ru-RU"/>
        </w:rPr>
        <w:t>Дополнить</w:t>
      </w:r>
      <w:r w:rsidR="00CF1954" w:rsidRPr="0002651E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перечень нормативных документов  </w:t>
      </w:r>
      <w:r w:rsidRPr="0002651E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для формирования полной и</w:t>
      </w:r>
      <w:r w:rsidR="00324504" w:rsidRPr="0002651E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достоверной информации о финансовом, имущественном положении и финансовых результатах деятельности </w:t>
      </w:r>
      <w:r w:rsidR="00324504" w:rsidRPr="0002651E">
        <w:rPr>
          <w:rStyle w:val="printable"/>
          <w:rFonts w:ascii="Times New Roman" w:hAnsi="Times New Roman" w:cs="Times New Roman"/>
          <w:sz w:val="20"/>
          <w:szCs w:val="20"/>
          <w:lang w:val="ru-RU"/>
        </w:rPr>
        <w:t>учреждения</w:t>
      </w:r>
      <w:r w:rsidR="00324504" w:rsidRPr="0002651E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(далее – Учреждение) с учетом требований и принципов, изложенных в перечне: </w:t>
      </w:r>
    </w:p>
    <w:p w:rsidR="0029428E" w:rsidRPr="00185ED8" w:rsidRDefault="006570C8" w:rsidP="0029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  </w:t>
      </w:r>
      <w:r w:rsidR="0029428E" w:rsidRPr="00185ED8">
        <w:rPr>
          <w:rFonts w:ascii="Times New Roman" w:hAnsi="Times New Roman" w:cs="Times New Roman"/>
          <w:sz w:val="20"/>
          <w:szCs w:val="20"/>
          <w:lang w:val="ru-RU" w:bidi="ar-SA"/>
        </w:rPr>
        <w:t>Приказ Минфина России от 15.11.2019 N 181н «Об утверждении федерального стандарта</w:t>
      </w:r>
    </w:p>
    <w:p w:rsidR="0029428E" w:rsidRPr="00185ED8" w:rsidRDefault="0029428E" w:rsidP="0029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бухгалтерского учета государственных финансов «Нематериальные активы» (далее – СГС</w:t>
      </w:r>
      <w:bookmarkStart w:id="0" w:name="_GoBack"/>
      <w:bookmarkEnd w:id="0"/>
      <w:proofErr w:type="gramEnd"/>
    </w:p>
    <w:p w:rsidR="0029428E" w:rsidRPr="00185ED8" w:rsidRDefault="0029428E" w:rsidP="002942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«Нематериальные активы»)</w:t>
      </w:r>
      <w:proofErr w:type="gramEnd"/>
    </w:p>
    <w:p w:rsidR="006570C8" w:rsidRPr="00185ED8" w:rsidRDefault="006570C8" w:rsidP="006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   Приказ Минфина России от 15.11.2019 N 184н «Об утверждении федерального стандарта</w:t>
      </w:r>
    </w:p>
    <w:p w:rsidR="006570C8" w:rsidRPr="00185ED8" w:rsidRDefault="006570C8" w:rsidP="006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бухгалтерского учета государственных финансов «Выплаты персоналу» (далее – СГС</w:t>
      </w:r>
      <w:proofErr w:type="gramEnd"/>
    </w:p>
    <w:p w:rsidR="006570C8" w:rsidRPr="00185ED8" w:rsidRDefault="006570C8" w:rsidP="006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«Выплаты персоналу»)</w:t>
      </w:r>
      <w:proofErr w:type="gramEnd"/>
    </w:p>
    <w:p w:rsidR="006570C8" w:rsidRPr="00185ED8" w:rsidRDefault="006570C8" w:rsidP="006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</w:t>
      </w: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</w:t>
      </w: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Приказ Минфина России от 15.11.2019 N 182н «Об утверждении федерального стандарта</w:t>
      </w:r>
    </w:p>
    <w:p w:rsidR="006570C8" w:rsidRPr="00185ED8" w:rsidRDefault="006570C8" w:rsidP="006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бухгалтерского учета государственных финансов «Затраты по заимствованиям» (далее –</w:t>
      </w:r>
      <w:proofErr w:type="gramEnd"/>
    </w:p>
    <w:p w:rsidR="006570C8" w:rsidRPr="00185ED8" w:rsidRDefault="006570C8" w:rsidP="00657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СГС «Затраты по заимствованиям»)</w:t>
      </w:r>
      <w:proofErr w:type="gramEnd"/>
    </w:p>
    <w:p w:rsidR="006570C8" w:rsidRPr="00185ED8" w:rsidRDefault="006570C8" w:rsidP="006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Приказ Минфина России от 30.06.2020 N 129н «Об утверждении федерального стандарта</w:t>
      </w:r>
    </w:p>
    <w:p w:rsidR="006570C8" w:rsidRPr="00185ED8" w:rsidRDefault="006570C8" w:rsidP="006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бухгалтерского учета государственных финансов «Финансовые инструменты» (далее – СГС</w:t>
      </w:r>
      <w:proofErr w:type="gramEnd"/>
    </w:p>
    <w:p w:rsidR="006570C8" w:rsidRPr="00185ED8" w:rsidRDefault="006570C8" w:rsidP="00657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«Финансовые инструменты»)</w:t>
      </w:r>
      <w:proofErr w:type="gramEnd"/>
    </w:p>
    <w:p w:rsidR="006570C8" w:rsidRPr="00185ED8" w:rsidRDefault="006570C8" w:rsidP="006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Приказ Минфина России от 30.12.2017 N 277н «Об утверждении федерального стандарта</w:t>
      </w:r>
    </w:p>
    <w:p w:rsidR="006570C8" w:rsidRPr="00185ED8" w:rsidRDefault="006570C8" w:rsidP="006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бухгалтерского учета для организаций государственного сектора «Информация о</w:t>
      </w:r>
    </w:p>
    <w:p w:rsidR="006570C8" w:rsidRPr="00185ED8" w:rsidRDefault="006570C8" w:rsidP="00657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связанных </w:t>
      </w: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сторонах</w:t>
      </w:r>
      <w:proofErr w:type="gramEnd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» (далее – СГС «Информация о связанных сторонах»)</w:t>
      </w:r>
    </w:p>
    <w:p w:rsidR="006570C8" w:rsidRPr="00185ED8" w:rsidRDefault="006570C8" w:rsidP="006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Приказ Минфина России от 15.11.2019 N 183н «Об утверждении федерального стандарта</w:t>
      </w:r>
    </w:p>
    <w:p w:rsidR="006570C8" w:rsidRPr="00185ED8" w:rsidRDefault="006570C8" w:rsidP="0065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бухгалтерского учета государственных финансов «Совместная деятельность» (далее – СГС</w:t>
      </w:r>
      <w:proofErr w:type="gramEnd"/>
    </w:p>
    <w:p w:rsidR="006570C8" w:rsidRPr="00185ED8" w:rsidRDefault="006570C8" w:rsidP="00657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«Совместная деятельность»)</w:t>
      </w:r>
      <w:proofErr w:type="gramEnd"/>
    </w:p>
    <w:p w:rsidR="00AA59EC" w:rsidRPr="00185ED8" w:rsidRDefault="00AA59EC" w:rsidP="00AA59E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Формирование рабочего Плана счетов</w:t>
      </w:r>
    </w:p>
    <w:p w:rsidR="00AA59EC" w:rsidRPr="00185ED8" w:rsidRDefault="00AA59EC" w:rsidP="00AA59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      Рабочий план счетов бухгалтерского учета - систематизированный перечень</w:t>
      </w:r>
    </w:p>
    <w:p w:rsidR="00AA59EC" w:rsidRPr="00185ED8" w:rsidRDefault="00AA59EC" w:rsidP="00AA59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>счетов бухгалтерского учета формируется на основании Единого Плана счетов</w:t>
      </w:r>
    </w:p>
    <w:p w:rsidR="00AA59EC" w:rsidRPr="00185ED8" w:rsidRDefault="00AA59EC" w:rsidP="00AA59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>бухгалтерского учета. Рабочий план счетов бухгалтерского учета с детализацией установлен</w:t>
      </w:r>
    </w:p>
    <w:p w:rsidR="00AA59EC" w:rsidRPr="00185ED8" w:rsidRDefault="00AA59EC" w:rsidP="00AA59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Приложением № 1 к Учетной политике</w:t>
      </w:r>
      <w:r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>.</w:t>
      </w:r>
    </w:p>
    <w:p w:rsidR="00F7419D" w:rsidRPr="00185ED8" w:rsidRDefault="00F7419D" w:rsidP="00AA59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sz w:val="20"/>
          <w:szCs w:val="20"/>
          <w:lang w:val="ru-RU"/>
        </w:rPr>
        <w:t xml:space="preserve">                                                 Финансовая отчетность</w:t>
      </w:r>
    </w:p>
    <w:p w:rsidR="00F7419D" w:rsidRPr="00185ED8" w:rsidRDefault="00B51CB9" w:rsidP="00AA59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        </w:t>
      </w:r>
      <w:r w:rsidR="00F7419D"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>Формы</w:t>
      </w:r>
      <w:r w:rsidR="00987928"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ежемесячной,</w:t>
      </w:r>
      <w:r w:rsidR="00F7419D"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квартальной,</w:t>
      </w:r>
      <w:r w:rsidR="00987928"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  <w:r w:rsidR="00F7419D"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годовой </w:t>
      </w:r>
      <w:r w:rsidR="008D2B8D"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>финансово</w:t>
      </w:r>
      <w:r w:rsidR="00987928"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й </w:t>
      </w:r>
      <w:r w:rsidR="008D2B8D"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>отчетности учреждения подписываются  Руководителем учреждения и Начальником структурного подразделения МКУ «Централизованная бухгалтерия»</w:t>
      </w:r>
      <w:proofErr w:type="gramStart"/>
      <w:r w:rsidR="008D2B8D"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.</w:t>
      </w:r>
      <w:proofErr w:type="gramEnd"/>
    </w:p>
    <w:p w:rsidR="00210B4B" w:rsidRPr="00185ED8" w:rsidRDefault="00210B4B" w:rsidP="00795CEF">
      <w:pPr>
        <w:pStyle w:val="copyright-info"/>
        <w:spacing w:before="0" w:beforeAutospacing="0" w:after="136" w:afterAutospacing="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Особенности проведения инвентаризации перед годовой отчетностью.</w:t>
      </w:r>
    </w:p>
    <w:p w:rsidR="00210B4B" w:rsidRPr="00185ED8" w:rsidRDefault="001D4116" w:rsidP="00795CE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Дополнить раздел абзацем:</w:t>
      </w:r>
    </w:p>
    <w:p w:rsidR="003C10EE" w:rsidRPr="00185ED8" w:rsidRDefault="003C10EE" w:rsidP="003C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 xml:space="preserve">Инвентаризация в учреждении проводится в соответствии </w:t>
      </w:r>
      <w:r w:rsidR="00F7419D"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 xml:space="preserve">с </w:t>
      </w:r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 xml:space="preserve">Методическими указаниями </w:t>
      </w:r>
      <w:proofErr w:type="gramStart"/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>по</w:t>
      </w:r>
      <w:proofErr w:type="gramEnd"/>
    </w:p>
    <w:p w:rsidR="003C10EE" w:rsidRPr="00185ED8" w:rsidRDefault="003C10EE" w:rsidP="003C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 xml:space="preserve">инвентаризации имущества и финансовых обязательств, </w:t>
      </w:r>
      <w:proofErr w:type="gramStart"/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>утвержденными</w:t>
      </w:r>
      <w:proofErr w:type="gramEnd"/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 xml:space="preserve"> Приказом Минфина</w:t>
      </w:r>
    </w:p>
    <w:p w:rsidR="003C10EE" w:rsidRPr="00185ED8" w:rsidRDefault="003C10EE" w:rsidP="003C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>России от 13.06.1995 № 49.</w:t>
      </w:r>
    </w:p>
    <w:p w:rsidR="003C10EE" w:rsidRPr="00185ED8" w:rsidRDefault="003C10EE" w:rsidP="003C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>Для проведения инвентаризации приказом Директора по форме ИНВ-22 (Постановление</w:t>
      </w:r>
      <w:proofErr w:type="gramEnd"/>
    </w:p>
    <w:p w:rsidR="003C10EE" w:rsidRPr="00185ED8" w:rsidRDefault="003C10EE" w:rsidP="003C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lastRenderedPageBreak/>
        <w:t>Госкомстата РФ от 18.08.1998 N 88) создается инвентаризационная комиссия.</w:t>
      </w:r>
      <w:proofErr w:type="gramEnd"/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 xml:space="preserve"> Приказы о</w:t>
      </w:r>
    </w:p>
    <w:p w:rsidR="003C10EE" w:rsidRPr="00185ED8" w:rsidRDefault="003C10EE" w:rsidP="003C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>проведении</w:t>
      </w:r>
      <w:proofErr w:type="gramEnd"/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 xml:space="preserve"> инвентаризации подлежат регистрации в журнале учета контроля за выполнением</w:t>
      </w:r>
    </w:p>
    <w:p w:rsidR="003C10EE" w:rsidRPr="00185ED8" w:rsidRDefault="003C10EE" w:rsidP="003C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>приказов (постановлений, распоряжений) о проведении инвентаризации - журнал ИНВ-23</w:t>
      </w:r>
    </w:p>
    <w:p w:rsidR="003C10EE" w:rsidRPr="00185ED8" w:rsidRDefault="003C10EE" w:rsidP="003C10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>(Постановление Госкомстата РФ от 18.08.1998 N 88).</w:t>
      </w:r>
      <w:r w:rsidR="005C69D5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3A4763" w:rsidRPr="00185ED8" w:rsidRDefault="003A4763" w:rsidP="003A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По результатам инвентаризации председатель инвентаризационной комиссии</w:t>
      </w:r>
    </w:p>
    <w:p w:rsidR="003A4763" w:rsidRPr="00185ED8" w:rsidRDefault="003A4763" w:rsidP="003A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подготавливает руководителю учреждения предложения:</w:t>
      </w:r>
    </w:p>
    <w:p w:rsidR="003A4763" w:rsidRPr="00185ED8" w:rsidRDefault="00185ED8" w:rsidP="003A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-</w:t>
      </w:r>
      <w:r w:rsidR="003A4763"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по отнесению недостач имущества, а также имущества, пришедшего в негодность, </w:t>
      </w:r>
      <w:proofErr w:type="gramStart"/>
      <w:r w:rsidR="003A4763" w:rsidRPr="00185ED8">
        <w:rPr>
          <w:rFonts w:ascii="Times New Roman" w:hAnsi="Times New Roman" w:cs="Times New Roman"/>
          <w:sz w:val="20"/>
          <w:szCs w:val="20"/>
          <w:lang w:val="ru-RU" w:bidi="ar-SA"/>
        </w:rPr>
        <w:t>на</w:t>
      </w:r>
      <w:proofErr w:type="gramEnd"/>
    </w:p>
    <w:p w:rsidR="003A4763" w:rsidRPr="00185ED8" w:rsidRDefault="003A4763" w:rsidP="003A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счет виновных лиц либо их списанию (п. 51 Инструкции 157н);</w:t>
      </w:r>
    </w:p>
    <w:p w:rsidR="003A4763" w:rsidRPr="00185ED8" w:rsidRDefault="00185ED8" w:rsidP="003A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-</w:t>
      </w:r>
      <w:r w:rsidR="003A4763" w:rsidRPr="00185ED8">
        <w:rPr>
          <w:rFonts w:ascii="Times New Roman" w:hAnsi="Times New Roman" w:cs="Times New Roman"/>
          <w:sz w:val="20"/>
          <w:szCs w:val="20"/>
          <w:lang w:val="ru-RU" w:bidi="ar-SA"/>
        </w:rPr>
        <w:t>по оприходованию излишков;</w:t>
      </w:r>
    </w:p>
    <w:p w:rsidR="003A4763" w:rsidRPr="00185ED8" w:rsidRDefault="00185ED8" w:rsidP="003A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-</w:t>
      </w:r>
      <w:r w:rsidR="003A4763"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по урегулированию расхождений фактического наличия материальных ценностей </w:t>
      </w:r>
      <w:proofErr w:type="gramStart"/>
      <w:r w:rsidR="003A4763" w:rsidRPr="00185ED8">
        <w:rPr>
          <w:rFonts w:ascii="Times New Roman" w:hAnsi="Times New Roman" w:cs="Times New Roman"/>
          <w:sz w:val="20"/>
          <w:szCs w:val="20"/>
          <w:lang w:val="ru-RU" w:bidi="ar-SA"/>
        </w:rPr>
        <w:t>с</w:t>
      </w:r>
      <w:proofErr w:type="gramEnd"/>
    </w:p>
    <w:p w:rsidR="003A4763" w:rsidRPr="00185ED8" w:rsidRDefault="003A4763" w:rsidP="003A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данными бухгалтерского учета при пересортице путем проведения взаимного зачета</w:t>
      </w:r>
    </w:p>
    <w:p w:rsidR="003A4763" w:rsidRPr="00185ED8" w:rsidRDefault="003A4763" w:rsidP="003A47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излишков и недостач, возникших в ее результате</w:t>
      </w:r>
      <w:r w:rsidR="00094BBE" w:rsidRPr="00185ED8">
        <w:rPr>
          <w:rFonts w:ascii="Times New Roman" w:hAnsi="Times New Roman" w:cs="Times New Roman"/>
          <w:sz w:val="20"/>
          <w:szCs w:val="20"/>
          <w:lang w:val="ru-RU" w:bidi="ar-SA"/>
        </w:rPr>
        <w:t>.</w:t>
      </w:r>
    </w:p>
    <w:p w:rsidR="00D319DF" w:rsidRPr="00185ED8" w:rsidRDefault="00185ED8" w:rsidP="00D31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П</w:t>
      </w:r>
      <w:r w:rsidR="00D319DF"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о списанию </w:t>
      </w:r>
      <w:proofErr w:type="gramStart"/>
      <w:r w:rsidR="00D319DF" w:rsidRPr="00185ED8">
        <w:rPr>
          <w:rFonts w:ascii="Times New Roman" w:hAnsi="Times New Roman" w:cs="Times New Roman"/>
          <w:sz w:val="20"/>
          <w:szCs w:val="20"/>
          <w:lang w:val="ru-RU" w:bidi="ar-SA"/>
        </w:rPr>
        <w:t>сомнительной</w:t>
      </w:r>
      <w:proofErr w:type="gramEnd"/>
      <w:r w:rsidR="00D319DF"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 (нереальной к взысканию) дебиторской и</w:t>
      </w:r>
    </w:p>
    <w:p w:rsidR="00D319DF" w:rsidRPr="00185ED8" w:rsidRDefault="00D319DF" w:rsidP="00D31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невостребованной кредиторской задолженности – на основании проведенной</w:t>
      </w:r>
    </w:p>
    <w:p w:rsidR="00D319DF" w:rsidRPr="00185ED8" w:rsidRDefault="00D319DF" w:rsidP="00D31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инвентаризации расчетов с приложением:</w:t>
      </w:r>
    </w:p>
    <w:p w:rsidR="00D319DF" w:rsidRPr="00185ED8" w:rsidRDefault="00D319DF" w:rsidP="00D319DF">
      <w:pPr>
        <w:pStyle w:val="a6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Инвентаризационной описи расчетов с покупателями, поставщиками и</w:t>
      </w:r>
    </w:p>
    <w:p w:rsidR="00D319DF" w:rsidRPr="00185ED8" w:rsidRDefault="00D319DF" w:rsidP="00D319DF">
      <w:pPr>
        <w:pStyle w:val="a6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прочими дебиторами, и кредиторами (ф. 0504089) или</w:t>
      </w:r>
    </w:p>
    <w:p w:rsidR="00D319DF" w:rsidRPr="00185ED8" w:rsidRDefault="00D319DF" w:rsidP="00D319DF">
      <w:pPr>
        <w:pStyle w:val="a6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Инвентаризационной описи расчетов по поступлениям (ф. 0504091)</w:t>
      </w:r>
    </w:p>
    <w:p w:rsidR="00D319DF" w:rsidRPr="00185ED8" w:rsidRDefault="00D319DF" w:rsidP="00D319D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По результатам инвентаризации Руководитель Учреждения издает Приказ.</w:t>
      </w:r>
    </w:p>
    <w:p w:rsidR="001D4116" w:rsidRPr="00185ED8" w:rsidRDefault="001D4116" w:rsidP="00795CE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                                      </w:t>
      </w:r>
      <w:r w:rsidR="005C69D5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                </w:t>
      </w: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Нематериальные активы.</w:t>
      </w:r>
    </w:p>
    <w:p w:rsidR="001E7DAE" w:rsidRPr="00185ED8" w:rsidRDefault="001E7DAE" w:rsidP="00795CE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Добавить информацию в раздел:   </w:t>
      </w:r>
    </w:p>
    <w:p w:rsidR="00B74F2C" w:rsidRPr="00185ED8" w:rsidRDefault="00B51CB9" w:rsidP="00B7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      </w:t>
      </w:r>
      <w:r w:rsidR="00B74F2C" w:rsidRPr="00185ED8">
        <w:rPr>
          <w:rFonts w:ascii="Times New Roman" w:hAnsi="Times New Roman" w:cs="Times New Roman"/>
          <w:sz w:val="20"/>
          <w:szCs w:val="20"/>
          <w:lang w:val="ru-RU" w:bidi="ar-SA"/>
        </w:rPr>
        <w:t>К нематериальным активам Учреждением могут быть отнесены охраняемые результаты</w:t>
      </w:r>
    </w:p>
    <w:p w:rsidR="00B74F2C" w:rsidRPr="00185ED8" w:rsidRDefault="00B74F2C" w:rsidP="00B7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интеллектуальной деятельности и средства индивидуализации, поименованные в ст. 1225 ГК РФ</w:t>
      </w:r>
    </w:p>
    <w:p w:rsidR="00B74F2C" w:rsidRPr="00185ED8" w:rsidRDefault="00B74F2C" w:rsidP="00B7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(Часть 4) при удовлетворении условиям СГС «Нематериальные активы»</w:t>
      </w:r>
    </w:p>
    <w:p w:rsidR="00B74F2C" w:rsidRPr="00185ED8" w:rsidRDefault="00B74F2C" w:rsidP="00B7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Документы аналитического учета, принятия к учету и списания нематериальных активов</w:t>
      </w:r>
    </w:p>
    <w:p w:rsidR="00B74F2C" w:rsidRPr="00185ED8" w:rsidRDefault="00B74F2C" w:rsidP="00B7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аналогичны</w:t>
      </w:r>
      <w:proofErr w:type="gramEnd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 таковым для основных средств.</w:t>
      </w:r>
    </w:p>
    <w:p w:rsidR="00B74F2C" w:rsidRPr="00185ED8" w:rsidRDefault="00B74F2C" w:rsidP="00B7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Каждому инвентарному объекту нематериальных активов присваивается </w:t>
      </w:r>
      <w:proofErr w:type="gramStart"/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уникальный</w:t>
      </w:r>
      <w:proofErr w:type="gramEnd"/>
    </w:p>
    <w:p w:rsidR="00B74F2C" w:rsidRPr="00185ED8" w:rsidRDefault="00B74F2C" w:rsidP="00F7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инвентарный номер. </w:t>
      </w:r>
    </w:p>
    <w:p w:rsidR="00B74F2C" w:rsidRPr="00185ED8" w:rsidRDefault="00B74F2C" w:rsidP="00B7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Нематериальные активы, по которым невозможно надежно определить срок полезного</w:t>
      </w:r>
    </w:p>
    <w:p w:rsidR="00B74F2C" w:rsidRPr="00185ED8" w:rsidRDefault="00B74F2C" w:rsidP="00B74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использования, считать нематериальными активами с неопределенным сроком полезного</w:t>
      </w:r>
    </w:p>
    <w:p w:rsidR="00174F23" w:rsidRPr="00185ED8" w:rsidRDefault="00B74F2C" w:rsidP="00B74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sz w:val="20"/>
          <w:szCs w:val="20"/>
          <w:lang w:val="ru-RU" w:bidi="ar-SA"/>
        </w:rPr>
        <w:t>использования.</w:t>
      </w:r>
    </w:p>
    <w:p w:rsidR="00146C01" w:rsidRPr="00185ED8" w:rsidRDefault="00174F23" w:rsidP="0002651E">
      <w:pPr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Неисключительные права на</w:t>
      </w:r>
      <w:r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НМА со</w:t>
      </w:r>
      <w:r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сроком службы </w:t>
      </w:r>
      <w:r w:rsidRPr="00185ED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ru-RU"/>
        </w:rPr>
        <w:t>12</w:t>
      </w:r>
      <w:r w:rsidRPr="00185ED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 </w:t>
      </w:r>
      <w:r w:rsidRPr="00185ED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ru-RU"/>
        </w:rPr>
        <w:t>месяцев и</w:t>
      </w:r>
      <w:r w:rsidRPr="00185ED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 </w:t>
      </w:r>
      <w:r w:rsidRPr="00185ED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ru-RU"/>
        </w:rPr>
        <w:t>менее не</w:t>
      </w:r>
      <w:r w:rsidRPr="00185ED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 </w:t>
      </w:r>
      <w:r w:rsidRPr="00185ED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ru-RU"/>
        </w:rPr>
        <w:t>учитывать за</w:t>
      </w:r>
      <w:r w:rsidRPr="00185ED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 </w:t>
      </w:r>
      <w:r w:rsidRPr="00185ED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ru-RU"/>
        </w:rPr>
        <w:t>балансом</w:t>
      </w:r>
      <w:proofErr w:type="gramStart"/>
      <w:r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.</w:t>
      </w:r>
      <w:proofErr w:type="gramEnd"/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н</w:t>
      </w:r>
      <w:proofErr w:type="gramEnd"/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а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основании пунктов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hyperlink r:id="rId10" w:anchor="/document/99/902249301/ZAP2KIO3O7/" w:tooltip="На данном счете также осуществляется учет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" w:history="1">
        <w:r w:rsidR="006A23FE" w:rsidRPr="00185ED8">
          <w:rPr>
            <w:rStyle w:val="a3"/>
            <w:rFonts w:ascii="Times New Roman" w:hAnsi="Times New Roman" w:cs="Times New Roman"/>
            <w:color w:val="01745C"/>
            <w:sz w:val="20"/>
            <w:szCs w:val="20"/>
            <w:lang w:val="ru-RU"/>
          </w:rPr>
          <w:t>151.2</w:t>
        </w:r>
      </w:hyperlink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,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hyperlink r:id="rId11" w:anchor="/document/99/902249301/XA00M902MP/" w:tooltip="332. На забалансовых счетах учреждением учитываются: находящееся у учреждения имущество, не являющееся балансовыми объектами бухгалтерского учета (в частности," w:history="1">
        <w:r w:rsidR="006A23FE" w:rsidRPr="00185ED8">
          <w:rPr>
            <w:rStyle w:val="a3"/>
            <w:rFonts w:ascii="Times New Roman" w:hAnsi="Times New Roman" w:cs="Times New Roman"/>
            <w:color w:val="01745C"/>
            <w:sz w:val="20"/>
            <w:szCs w:val="20"/>
            <w:lang w:val="ru-RU"/>
          </w:rPr>
          <w:t>332</w:t>
        </w:r>
      </w:hyperlink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,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hyperlink r:id="rId12" w:anchor="/document/99/902249301/XA00MA42MV/" w:tooltip="333. Счет предназначен для учета: имущества, полученного учреждением в пользование, не являющегося объектами аренды (имущества казны и иного имущества," w:history="1">
        <w:r w:rsidR="006A23FE" w:rsidRPr="00185ED8">
          <w:rPr>
            <w:rStyle w:val="a3"/>
            <w:rFonts w:ascii="Times New Roman" w:hAnsi="Times New Roman" w:cs="Times New Roman"/>
            <w:color w:val="01745C"/>
            <w:sz w:val="20"/>
            <w:szCs w:val="20"/>
            <w:lang w:val="ru-RU"/>
          </w:rPr>
          <w:t>333</w:t>
        </w:r>
      </w:hyperlink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Инструкции к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Единому плану счетов №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157н,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hyperlink r:id="rId13" w:anchor="/document/99/563895829/XA00M6S2MI/" w:tooltip="Нематериальный актив - объект нефинансовых активов, предназначенный для неоднократного и (или) постоянного использования в деятельности учреждения свыше 12 месяцев" w:history="1">
        <w:r w:rsidR="006A23FE" w:rsidRPr="00185ED8">
          <w:rPr>
            <w:rStyle w:val="a3"/>
            <w:rFonts w:ascii="Times New Roman" w:hAnsi="Times New Roman" w:cs="Times New Roman"/>
            <w:color w:val="01745C"/>
            <w:sz w:val="20"/>
            <w:szCs w:val="20"/>
            <w:lang w:val="ru-RU"/>
          </w:rPr>
          <w:t>пункта 6</w:t>
        </w:r>
      </w:hyperlink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СГС «Нематериальные активы».</w:t>
      </w:r>
      <w:r w:rsidR="006A23FE" w:rsidRPr="00185ED8">
        <w:rPr>
          <w:rFonts w:ascii="Times New Roman" w:hAnsi="Times New Roman" w:cs="Times New Roman"/>
          <w:color w:val="222222"/>
          <w:sz w:val="20"/>
          <w:szCs w:val="20"/>
          <w:lang w:val="ru-RU"/>
        </w:rPr>
        <w:br/>
      </w:r>
      <w:r w:rsidR="00146C01" w:rsidRPr="00185ED8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</w:t>
      </w:r>
      <w:r w:rsidR="009A1677" w:rsidRPr="00185ED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C69D5" w:rsidRPr="00185ED8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B74F2C" w:rsidRPr="00185ED8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02651E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="00146C01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Основные средства.</w:t>
      </w:r>
    </w:p>
    <w:p w:rsidR="00146C01" w:rsidRPr="00185ED8" w:rsidRDefault="00146C01" w:rsidP="00795CE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           </w:t>
      </w:r>
      <w:r w:rsidR="00531CF0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 </w:t>
      </w:r>
      <w:r w:rsidR="00FA2522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    </w:t>
      </w:r>
      <w:r w:rsidR="00795CEF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      </w:t>
      </w:r>
      <w:r w:rsidR="00FA2522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</w:t>
      </w:r>
      <w:r w:rsidR="00531CF0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</w:t>
      </w:r>
      <w:r w:rsidR="007909C2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               </w:t>
      </w: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Материально-производственные запасы</w:t>
      </w:r>
      <w:r w:rsidR="00FA2522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.</w:t>
      </w:r>
    </w:p>
    <w:p w:rsidR="00412FD7" w:rsidRPr="00185ED8" w:rsidRDefault="001D4116" w:rsidP="00795CE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Дополнить раздел:</w:t>
      </w:r>
    </w:p>
    <w:p w:rsidR="00413B57" w:rsidRPr="00185ED8" w:rsidRDefault="00413B57" w:rsidP="00795CE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Маски, перчатки учитывать в качестве материальных запасов</w:t>
      </w:r>
      <w:r w:rsidR="003B668A" w:rsidRPr="00185ED8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.</w:t>
      </w:r>
    </w:p>
    <w:p w:rsidR="00146C01" w:rsidRPr="00185ED8" w:rsidRDefault="008156F5" w:rsidP="001973DE">
      <w:pPr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  <w:r w:rsidR="00146C01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                     </w:t>
      </w:r>
      <w:r w:rsidR="00374B44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   </w:t>
      </w:r>
      <w:r w:rsidR="00FA2522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  </w:t>
      </w:r>
      <w:r w:rsidR="00146C01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</w:t>
      </w:r>
      <w:r w:rsidR="00B83F7F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                                        </w:t>
      </w:r>
      <w:r w:rsidR="00146C01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Расчеты с дебиторами</w:t>
      </w:r>
    </w:p>
    <w:p w:rsidR="001D4116" w:rsidRPr="00185ED8" w:rsidRDefault="001D4116" w:rsidP="00795CE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Уточнение формулировки:</w:t>
      </w:r>
    </w:p>
    <w:p w:rsidR="000D1FC8" w:rsidRPr="00185ED8" w:rsidRDefault="00146C01" w:rsidP="000D1FC8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</w:t>
      </w:r>
      <w:r w:rsidR="000D1FC8" w:rsidRPr="00185ED8">
        <w:rPr>
          <w:rFonts w:ascii="Times New Roman" w:hAnsi="Times New Roman" w:cs="Times New Roman"/>
          <w:sz w:val="20"/>
          <w:szCs w:val="20"/>
          <w:lang w:val="ru-RU"/>
        </w:rPr>
        <w:t xml:space="preserve">начисление фактического дохода текущего года по субсидиям учреждений </w:t>
      </w:r>
      <w:r w:rsidR="000D1FC8" w:rsidRPr="00185ED8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осуществлять</w:t>
      </w:r>
      <w:r w:rsidRPr="00185ED8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 xml:space="preserve">    </w:t>
      </w:r>
      <w:r w:rsidR="000D1FC8" w:rsidRPr="00185ED8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 xml:space="preserve"> на основании извещения</w:t>
      </w:r>
      <w:r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</w:t>
      </w:r>
      <w:r w:rsidR="00FA2522" w:rsidRPr="00185ED8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 </w:t>
      </w:r>
      <w:r w:rsidR="000D1FC8" w:rsidRPr="00185ED8">
        <w:rPr>
          <w:rFonts w:ascii="Times New Roman" w:hAnsi="Times New Roman" w:cs="Times New Roman"/>
          <w:sz w:val="20"/>
          <w:szCs w:val="20"/>
          <w:lang w:val="ru-RU"/>
        </w:rPr>
        <w:t>(ф. 0504805);</w:t>
      </w:r>
    </w:p>
    <w:p w:rsidR="00483BF6" w:rsidRPr="00185ED8" w:rsidRDefault="00483BF6" w:rsidP="000D1FC8">
      <w:pPr>
        <w:pStyle w:val="a5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85ED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Добавить раздел:          </w:t>
      </w:r>
      <w:r w:rsidRPr="00185ED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r w:rsidRPr="00185ED8">
        <w:rPr>
          <w:rFonts w:ascii="Times New Roman" w:hAnsi="Times New Roman" w:cs="Times New Roman"/>
          <w:b/>
          <w:sz w:val="20"/>
          <w:szCs w:val="20"/>
          <w:lang w:val="ru-RU"/>
        </w:rPr>
        <w:t>Расчеты по обязательствам</w:t>
      </w:r>
    </w:p>
    <w:p w:rsidR="00483BF6" w:rsidRPr="00185ED8" w:rsidRDefault="00EC137A" w:rsidP="00B51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 w:bidi="ar-SA"/>
        </w:rPr>
      </w:pPr>
      <w:r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 xml:space="preserve">         </w:t>
      </w:r>
      <w:r w:rsidR="00483BF6"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>Взаимозачет встречных однородных требований (при наличии дебиторской задолженности</w:t>
      </w:r>
      <w:r w:rsidR="00185ED8"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 xml:space="preserve"> </w:t>
      </w:r>
      <w:r w:rsidR="00483BF6"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>по одному договору и кредиторской задолженности по другому договору, заключенным с одним</w:t>
      </w:r>
      <w:r w:rsidR="00185ED8"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 xml:space="preserve"> </w:t>
      </w:r>
      <w:r w:rsidR="00483BF6" w:rsidRPr="00185ED8">
        <w:rPr>
          <w:rFonts w:ascii="Times New Roman" w:hAnsi="Times New Roman" w:cs="Times New Roman"/>
          <w:color w:val="000000"/>
          <w:sz w:val="20"/>
          <w:szCs w:val="20"/>
          <w:lang w:val="ru-RU" w:bidi="ar-SA"/>
        </w:rPr>
        <w:t xml:space="preserve">поставщиком) производится с согласия поставщика (исполнителя), полученного в письменной </w:t>
      </w:r>
      <w:r w:rsidR="00483BF6" w:rsidRPr="00185ED8">
        <w:rPr>
          <w:rFonts w:ascii="Times New Roman" w:hAnsi="Times New Roman" w:cs="Times New Roman"/>
          <w:sz w:val="20"/>
          <w:szCs w:val="20"/>
          <w:lang w:val="ru-RU" w:bidi="ar-SA"/>
        </w:rPr>
        <w:t>форме. В аналогичном порядке производится зачет обязательств из величины перечисленного</w:t>
      </w:r>
      <w:r w:rsidR="00B51CB9" w:rsidRPr="00185ED8">
        <w:rPr>
          <w:rFonts w:ascii="Times New Roman" w:hAnsi="Times New Roman" w:cs="Times New Roman"/>
          <w:sz w:val="20"/>
          <w:szCs w:val="20"/>
          <w:lang w:val="ru-RU" w:bidi="ar-SA"/>
        </w:rPr>
        <w:t xml:space="preserve"> Учреждению обеспечения.</w:t>
      </w:r>
    </w:p>
    <w:sectPr w:rsidR="00483BF6" w:rsidRPr="00185ED8" w:rsidSect="00F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19" w:rsidRDefault="00056319" w:rsidP="00FA2522">
      <w:r>
        <w:separator/>
      </w:r>
    </w:p>
  </w:endnote>
  <w:endnote w:type="continuationSeparator" w:id="0">
    <w:p w:rsidR="00056319" w:rsidRDefault="00056319" w:rsidP="00FA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19" w:rsidRDefault="00056319" w:rsidP="00FA2522">
      <w:r>
        <w:separator/>
      </w:r>
    </w:p>
  </w:footnote>
  <w:footnote w:type="continuationSeparator" w:id="0">
    <w:p w:rsidR="00056319" w:rsidRDefault="00056319" w:rsidP="00FA2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E11"/>
    <w:multiLevelType w:val="hybridMultilevel"/>
    <w:tmpl w:val="643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45F25"/>
    <w:multiLevelType w:val="hybridMultilevel"/>
    <w:tmpl w:val="D832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2623A"/>
    <w:multiLevelType w:val="hybridMultilevel"/>
    <w:tmpl w:val="F9A6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6182"/>
    <w:multiLevelType w:val="hybridMultilevel"/>
    <w:tmpl w:val="0BC0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35FDE"/>
    <w:multiLevelType w:val="hybridMultilevel"/>
    <w:tmpl w:val="E61C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82767"/>
    <w:multiLevelType w:val="hybridMultilevel"/>
    <w:tmpl w:val="994C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858F4"/>
    <w:multiLevelType w:val="hybridMultilevel"/>
    <w:tmpl w:val="AAA4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74CD5"/>
    <w:multiLevelType w:val="hybridMultilevel"/>
    <w:tmpl w:val="875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C1C16"/>
    <w:multiLevelType w:val="hybridMultilevel"/>
    <w:tmpl w:val="8170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65916"/>
    <w:multiLevelType w:val="hybridMultilevel"/>
    <w:tmpl w:val="DA6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81FB7"/>
    <w:multiLevelType w:val="hybridMultilevel"/>
    <w:tmpl w:val="E83A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BB0A38"/>
    <w:multiLevelType w:val="hybridMultilevel"/>
    <w:tmpl w:val="5EAE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480838"/>
    <w:multiLevelType w:val="hybridMultilevel"/>
    <w:tmpl w:val="D3B44F0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FE33AA"/>
    <w:multiLevelType w:val="hybridMultilevel"/>
    <w:tmpl w:val="E342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96563"/>
    <w:multiLevelType w:val="hybridMultilevel"/>
    <w:tmpl w:val="9694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010C9"/>
    <w:multiLevelType w:val="hybridMultilevel"/>
    <w:tmpl w:val="2CA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8F6523"/>
    <w:multiLevelType w:val="hybridMultilevel"/>
    <w:tmpl w:val="4EA6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A40F2A"/>
    <w:multiLevelType w:val="hybridMultilevel"/>
    <w:tmpl w:val="DAB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A69E8"/>
    <w:multiLevelType w:val="hybridMultilevel"/>
    <w:tmpl w:val="6C76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71FEB"/>
    <w:multiLevelType w:val="hybridMultilevel"/>
    <w:tmpl w:val="4AEA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E5AEB"/>
    <w:multiLevelType w:val="hybridMultilevel"/>
    <w:tmpl w:val="8A5A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B36102"/>
    <w:multiLevelType w:val="hybridMultilevel"/>
    <w:tmpl w:val="8A4C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5048FD"/>
    <w:multiLevelType w:val="hybridMultilevel"/>
    <w:tmpl w:val="B2B44772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>
    <w:nsid w:val="25FB4732"/>
    <w:multiLevelType w:val="hybridMultilevel"/>
    <w:tmpl w:val="4878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44683"/>
    <w:multiLevelType w:val="hybridMultilevel"/>
    <w:tmpl w:val="C732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8A4482"/>
    <w:multiLevelType w:val="hybridMultilevel"/>
    <w:tmpl w:val="D5B6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271DE8"/>
    <w:multiLevelType w:val="hybridMultilevel"/>
    <w:tmpl w:val="E65C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8D2C4C"/>
    <w:multiLevelType w:val="hybridMultilevel"/>
    <w:tmpl w:val="F4E6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AF396B"/>
    <w:multiLevelType w:val="hybridMultilevel"/>
    <w:tmpl w:val="01DC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BB714E"/>
    <w:multiLevelType w:val="hybridMultilevel"/>
    <w:tmpl w:val="12EC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450D61"/>
    <w:multiLevelType w:val="hybridMultilevel"/>
    <w:tmpl w:val="F978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9B6A7E"/>
    <w:multiLevelType w:val="hybridMultilevel"/>
    <w:tmpl w:val="802E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3733B0"/>
    <w:multiLevelType w:val="hybridMultilevel"/>
    <w:tmpl w:val="55E4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805374"/>
    <w:multiLevelType w:val="hybridMultilevel"/>
    <w:tmpl w:val="5A9CA5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9676C1"/>
    <w:multiLevelType w:val="hybridMultilevel"/>
    <w:tmpl w:val="9BB4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E97C2C"/>
    <w:multiLevelType w:val="hybridMultilevel"/>
    <w:tmpl w:val="D08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3658D6"/>
    <w:multiLevelType w:val="hybridMultilevel"/>
    <w:tmpl w:val="83F4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771673"/>
    <w:multiLevelType w:val="hybridMultilevel"/>
    <w:tmpl w:val="673C02BA"/>
    <w:lvl w:ilvl="0" w:tplc="10586DDE">
      <w:numFmt w:val="bullet"/>
      <w:lvlText w:val=""/>
      <w:lvlJc w:val="left"/>
      <w:pPr>
        <w:ind w:left="720" w:hanging="360"/>
      </w:pPr>
      <w:rPr>
        <w:rFonts w:ascii="Symbol" w:eastAsiaTheme="maj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8D3AEB"/>
    <w:multiLevelType w:val="hybridMultilevel"/>
    <w:tmpl w:val="ADE4A58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75497A"/>
    <w:multiLevelType w:val="hybridMultilevel"/>
    <w:tmpl w:val="95EC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8708C5"/>
    <w:multiLevelType w:val="hybridMultilevel"/>
    <w:tmpl w:val="E4D4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3A417D"/>
    <w:multiLevelType w:val="hybridMultilevel"/>
    <w:tmpl w:val="19CE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400BE5"/>
    <w:multiLevelType w:val="hybridMultilevel"/>
    <w:tmpl w:val="1C88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CC049E"/>
    <w:multiLevelType w:val="hybridMultilevel"/>
    <w:tmpl w:val="7AF2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21277D"/>
    <w:multiLevelType w:val="hybridMultilevel"/>
    <w:tmpl w:val="3568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CD5411"/>
    <w:multiLevelType w:val="hybridMultilevel"/>
    <w:tmpl w:val="A0543CB6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6">
    <w:nsid w:val="46903743"/>
    <w:multiLevelType w:val="hybridMultilevel"/>
    <w:tmpl w:val="8724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8F7633"/>
    <w:multiLevelType w:val="hybridMultilevel"/>
    <w:tmpl w:val="8BC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489674B3"/>
    <w:multiLevelType w:val="hybridMultilevel"/>
    <w:tmpl w:val="8234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047536"/>
    <w:multiLevelType w:val="hybridMultilevel"/>
    <w:tmpl w:val="34BE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68491F"/>
    <w:multiLevelType w:val="hybridMultilevel"/>
    <w:tmpl w:val="EE4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B13E57"/>
    <w:multiLevelType w:val="hybridMultilevel"/>
    <w:tmpl w:val="96DE6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>
    <w:nsid w:val="50D12ECA"/>
    <w:multiLevelType w:val="hybridMultilevel"/>
    <w:tmpl w:val="5C34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9744F4"/>
    <w:multiLevelType w:val="hybridMultilevel"/>
    <w:tmpl w:val="2BE8E14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005326"/>
    <w:multiLevelType w:val="hybridMultilevel"/>
    <w:tmpl w:val="21DE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C953B7"/>
    <w:multiLevelType w:val="hybridMultilevel"/>
    <w:tmpl w:val="6D08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D93F62"/>
    <w:multiLevelType w:val="hybridMultilevel"/>
    <w:tmpl w:val="9046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9695C56"/>
    <w:multiLevelType w:val="hybridMultilevel"/>
    <w:tmpl w:val="3C0A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0E5170"/>
    <w:multiLevelType w:val="hybridMultilevel"/>
    <w:tmpl w:val="652824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D4449C2"/>
    <w:multiLevelType w:val="hybridMultilevel"/>
    <w:tmpl w:val="BD72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373101"/>
    <w:multiLevelType w:val="hybridMultilevel"/>
    <w:tmpl w:val="6D4C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A94107"/>
    <w:multiLevelType w:val="hybridMultilevel"/>
    <w:tmpl w:val="CB22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B73632"/>
    <w:multiLevelType w:val="hybridMultilevel"/>
    <w:tmpl w:val="C1A0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EC11E3"/>
    <w:multiLevelType w:val="hybridMultilevel"/>
    <w:tmpl w:val="DFBC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381141C"/>
    <w:multiLevelType w:val="hybridMultilevel"/>
    <w:tmpl w:val="AC5E3D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A981BD5"/>
    <w:multiLevelType w:val="hybridMultilevel"/>
    <w:tmpl w:val="9D00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AC83E99"/>
    <w:multiLevelType w:val="hybridMultilevel"/>
    <w:tmpl w:val="A6C0C1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B556644"/>
    <w:multiLevelType w:val="hybridMultilevel"/>
    <w:tmpl w:val="2BDE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511DB0"/>
    <w:multiLevelType w:val="hybridMultilevel"/>
    <w:tmpl w:val="E594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E86645E"/>
    <w:multiLevelType w:val="hybridMultilevel"/>
    <w:tmpl w:val="1158C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E9A6BE3"/>
    <w:multiLevelType w:val="hybridMultilevel"/>
    <w:tmpl w:val="68CE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1F34663"/>
    <w:multiLevelType w:val="hybridMultilevel"/>
    <w:tmpl w:val="F286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795E15"/>
    <w:multiLevelType w:val="hybridMultilevel"/>
    <w:tmpl w:val="4720F824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3">
    <w:nsid w:val="72DD61D5"/>
    <w:multiLevelType w:val="hybridMultilevel"/>
    <w:tmpl w:val="C98A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8F2B31"/>
    <w:multiLevelType w:val="hybridMultilevel"/>
    <w:tmpl w:val="6170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4F6947"/>
    <w:multiLevelType w:val="hybridMultilevel"/>
    <w:tmpl w:val="4080F2B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A666BC6"/>
    <w:multiLevelType w:val="hybridMultilevel"/>
    <w:tmpl w:val="9292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B8A299C"/>
    <w:multiLevelType w:val="hybridMultilevel"/>
    <w:tmpl w:val="F0D4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C366A6A"/>
    <w:multiLevelType w:val="hybridMultilevel"/>
    <w:tmpl w:val="581EE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567158"/>
    <w:multiLevelType w:val="hybridMultilevel"/>
    <w:tmpl w:val="0296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913509"/>
    <w:multiLevelType w:val="hybridMultilevel"/>
    <w:tmpl w:val="E1C8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</w:num>
  <w:num w:numId="1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</w:num>
  <w:num w:numId="4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41"/>
  </w:num>
  <w:num w:numId="56">
    <w:abstractNumId w:val="0"/>
  </w:num>
  <w:num w:numId="57">
    <w:abstractNumId w:val="23"/>
  </w:num>
  <w:num w:numId="58">
    <w:abstractNumId w:val="2"/>
  </w:num>
  <w:num w:numId="59">
    <w:abstractNumId w:val="39"/>
  </w:num>
  <w:num w:numId="60">
    <w:abstractNumId w:val="14"/>
  </w:num>
  <w:num w:numId="61">
    <w:abstractNumId w:val="34"/>
  </w:num>
  <w:num w:numId="62">
    <w:abstractNumId w:val="16"/>
  </w:num>
  <w:num w:numId="63">
    <w:abstractNumId w:val="17"/>
  </w:num>
  <w:num w:numId="64">
    <w:abstractNumId w:val="55"/>
  </w:num>
  <w:num w:numId="65">
    <w:abstractNumId w:val="13"/>
  </w:num>
  <w:num w:numId="66">
    <w:abstractNumId w:val="9"/>
  </w:num>
  <w:num w:numId="67">
    <w:abstractNumId w:val="19"/>
  </w:num>
  <w:num w:numId="68">
    <w:abstractNumId w:val="42"/>
  </w:num>
  <w:num w:numId="69">
    <w:abstractNumId w:val="43"/>
  </w:num>
  <w:num w:numId="70">
    <w:abstractNumId w:val="33"/>
  </w:num>
  <w:num w:numId="71">
    <w:abstractNumId w:val="79"/>
  </w:num>
  <w:num w:numId="72">
    <w:abstractNumId w:val="69"/>
  </w:num>
  <w:num w:numId="73">
    <w:abstractNumId w:val="73"/>
  </w:num>
  <w:num w:numId="74">
    <w:abstractNumId w:val="54"/>
  </w:num>
  <w:num w:numId="75">
    <w:abstractNumId w:val="72"/>
  </w:num>
  <w:num w:numId="76">
    <w:abstractNumId w:val="22"/>
  </w:num>
  <w:num w:numId="77">
    <w:abstractNumId w:val="45"/>
  </w:num>
  <w:num w:numId="78">
    <w:abstractNumId w:val="47"/>
  </w:num>
  <w:num w:numId="79">
    <w:abstractNumId w:val="51"/>
  </w:num>
  <w:num w:numId="80">
    <w:abstractNumId w:val="25"/>
  </w:num>
  <w:num w:numId="81">
    <w:abstractNumId w:val="3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C01"/>
    <w:rsid w:val="000021EC"/>
    <w:rsid w:val="00021A8C"/>
    <w:rsid w:val="0002403A"/>
    <w:rsid w:val="00024425"/>
    <w:rsid w:val="0002651E"/>
    <w:rsid w:val="00030E78"/>
    <w:rsid w:val="00036164"/>
    <w:rsid w:val="00040BF8"/>
    <w:rsid w:val="00045CED"/>
    <w:rsid w:val="000523B2"/>
    <w:rsid w:val="00054243"/>
    <w:rsid w:val="00056319"/>
    <w:rsid w:val="00061F5C"/>
    <w:rsid w:val="00082808"/>
    <w:rsid w:val="00082EAC"/>
    <w:rsid w:val="00094BBE"/>
    <w:rsid w:val="00097A2A"/>
    <w:rsid w:val="000A3B5D"/>
    <w:rsid w:val="000A7B2A"/>
    <w:rsid w:val="000D1FC8"/>
    <w:rsid w:val="000D4383"/>
    <w:rsid w:val="000D625C"/>
    <w:rsid w:val="000D6A3F"/>
    <w:rsid w:val="000E0C8A"/>
    <w:rsid w:val="000E3DD8"/>
    <w:rsid w:val="000F3CC0"/>
    <w:rsid w:val="00107583"/>
    <w:rsid w:val="00113B7F"/>
    <w:rsid w:val="00127735"/>
    <w:rsid w:val="00134822"/>
    <w:rsid w:val="001351FD"/>
    <w:rsid w:val="00140E1E"/>
    <w:rsid w:val="00146C01"/>
    <w:rsid w:val="00150F4B"/>
    <w:rsid w:val="0015634B"/>
    <w:rsid w:val="00162D20"/>
    <w:rsid w:val="00174F23"/>
    <w:rsid w:val="001773A6"/>
    <w:rsid w:val="00185ED8"/>
    <w:rsid w:val="001871BC"/>
    <w:rsid w:val="00187E58"/>
    <w:rsid w:val="00194C42"/>
    <w:rsid w:val="00196348"/>
    <w:rsid w:val="001973DE"/>
    <w:rsid w:val="001A4FFF"/>
    <w:rsid w:val="001B4A57"/>
    <w:rsid w:val="001C211C"/>
    <w:rsid w:val="001D4116"/>
    <w:rsid w:val="001E020F"/>
    <w:rsid w:val="001E1F17"/>
    <w:rsid w:val="001E7DAE"/>
    <w:rsid w:val="001F7471"/>
    <w:rsid w:val="002046BE"/>
    <w:rsid w:val="00207199"/>
    <w:rsid w:val="00210B4B"/>
    <w:rsid w:val="00212EBA"/>
    <w:rsid w:val="00214845"/>
    <w:rsid w:val="00214965"/>
    <w:rsid w:val="00214F49"/>
    <w:rsid w:val="00216DDD"/>
    <w:rsid w:val="00223B37"/>
    <w:rsid w:val="0022540A"/>
    <w:rsid w:val="00226D57"/>
    <w:rsid w:val="00230737"/>
    <w:rsid w:val="0023211E"/>
    <w:rsid w:val="00242F43"/>
    <w:rsid w:val="00246305"/>
    <w:rsid w:val="00250383"/>
    <w:rsid w:val="00252F9A"/>
    <w:rsid w:val="0026002C"/>
    <w:rsid w:val="00264968"/>
    <w:rsid w:val="002767F1"/>
    <w:rsid w:val="0029428E"/>
    <w:rsid w:val="002C25D6"/>
    <w:rsid w:val="002C44DF"/>
    <w:rsid w:val="002D0384"/>
    <w:rsid w:val="002D7531"/>
    <w:rsid w:val="002E3BC3"/>
    <w:rsid w:val="002E787D"/>
    <w:rsid w:val="00304706"/>
    <w:rsid w:val="00305444"/>
    <w:rsid w:val="00316044"/>
    <w:rsid w:val="00323C36"/>
    <w:rsid w:val="00324504"/>
    <w:rsid w:val="00326B72"/>
    <w:rsid w:val="00327572"/>
    <w:rsid w:val="00341826"/>
    <w:rsid w:val="0034635C"/>
    <w:rsid w:val="003509DC"/>
    <w:rsid w:val="003608BA"/>
    <w:rsid w:val="00364467"/>
    <w:rsid w:val="003664D9"/>
    <w:rsid w:val="0036660B"/>
    <w:rsid w:val="0036680C"/>
    <w:rsid w:val="00374B44"/>
    <w:rsid w:val="00375C61"/>
    <w:rsid w:val="00376FA8"/>
    <w:rsid w:val="003814F4"/>
    <w:rsid w:val="003848D4"/>
    <w:rsid w:val="00387AB6"/>
    <w:rsid w:val="003A40BA"/>
    <w:rsid w:val="003A4763"/>
    <w:rsid w:val="003A5C68"/>
    <w:rsid w:val="003B23E9"/>
    <w:rsid w:val="003B383D"/>
    <w:rsid w:val="003B668A"/>
    <w:rsid w:val="003B7CA8"/>
    <w:rsid w:val="003C10EE"/>
    <w:rsid w:val="003C7E60"/>
    <w:rsid w:val="003D241F"/>
    <w:rsid w:val="003D4BEA"/>
    <w:rsid w:val="003D5C35"/>
    <w:rsid w:val="003E2D9D"/>
    <w:rsid w:val="003E72E0"/>
    <w:rsid w:val="003F2967"/>
    <w:rsid w:val="003F3E05"/>
    <w:rsid w:val="004052DD"/>
    <w:rsid w:val="0040797C"/>
    <w:rsid w:val="00412FD7"/>
    <w:rsid w:val="00413B57"/>
    <w:rsid w:val="00422121"/>
    <w:rsid w:val="004230FF"/>
    <w:rsid w:val="00425EB0"/>
    <w:rsid w:val="004365E0"/>
    <w:rsid w:val="00437E9D"/>
    <w:rsid w:val="00443188"/>
    <w:rsid w:val="00453183"/>
    <w:rsid w:val="00453B25"/>
    <w:rsid w:val="0046360D"/>
    <w:rsid w:val="00463BED"/>
    <w:rsid w:val="0047678D"/>
    <w:rsid w:val="004773ED"/>
    <w:rsid w:val="00481211"/>
    <w:rsid w:val="00481849"/>
    <w:rsid w:val="00483BF6"/>
    <w:rsid w:val="004B1162"/>
    <w:rsid w:val="00500DB6"/>
    <w:rsid w:val="0050347B"/>
    <w:rsid w:val="00504377"/>
    <w:rsid w:val="00520735"/>
    <w:rsid w:val="00524B6A"/>
    <w:rsid w:val="00531CF0"/>
    <w:rsid w:val="00546B37"/>
    <w:rsid w:val="0055060C"/>
    <w:rsid w:val="005529FE"/>
    <w:rsid w:val="0055741D"/>
    <w:rsid w:val="00564E2E"/>
    <w:rsid w:val="005658EF"/>
    <w:rsid w:val="00574109"/>
    <w:rsid w:val="00574ABD"/>
    <w:rsid w:val="005A2D08"/>
    <w:rsid w:val="005B2921"/>
    <w:rsid w:val="005B4846"/>
    <w:rsid w:val="005C6356"/>
    <w:rsid w:val="005C69D5"/>
    <w:rsid w:val="005D52F6"/>
    <w:rsid w:val="005E1A4E"/>
    <w:rsid w:val="006009BA"/>
    <w:rsid w:val="00601820"/>
    <w:rsid w:val="0060309D"/>
    <w:rsid w:val="0060620C"/>
    <w:rsid w:val="00610BC0"/>
    <w:rsid w:val="006139AF"/>
    <w:rsid w:val="00615075"/>
    <w:rsid w:val="0062688E"/>
    <w:rsid w:val="00626BEF"/>
    <w:rsid w:val="00626C84"/>
    <w:rsid w:val="006306C8"/>
    <w:rsid w:val="0065104B"/>
    <w:rsid w:val="0065330A"/>
    <w:rsid w:val="006570C8"/>
    <w:rsid w:val="0066078E"/>
    <w:rsid w:val="00663D58"/>
    <w:rsid w:val="006861E1"/>
    <w:rsid w:val="006919CA"/>
    <w:rsid w:val="006A23FE"/>
    <w:rsid w:val="006E4196"/>
    <w:rsid w:val="006F25F7"/>
    <w:rsid w:val="00731D60"/>
    <w:rsid w:val="007338CD"/>
    <w:rsid w:val="00742CBB"/>
    <w:rsid w:val="0075505D"/>
    <w:rsid w:val="00757097"/>
    <w:rsid w:val="00763758"/>
    <w:rsid w:val="00770D93"/>
    <w:rsid w:val="007762AC"/>
    <w:rsid w:val="007773F1"/>
    <w:rsid w:val="00785A12"/>
    <w:rsid w:val="007909C2"/>
    <w:rsid w:val="00795CEF"/>
    <w:rsid w:val="007A6BD7"/>
    <w:rsid w:val="007A71E7"/>
    <w:rsid w:val="007B6285"/>
    <w:rsid w:val="007C1D1E"/>
    <w:rsid w:val="007D6392"/>
    <w:rsid w:val="007E7991"/>
    <w:rsid w:val="007F00D6"/>
    <w:rsid w:val="007F2008"/>
    <w:rsid w:val="007F5A68"/>
    <w:rsid w:val="007F6FEC"/>
    <w:rsid w:val="007F7407"/>
    <w:rsid w:val="008156F5"/>
    <w:rsid w:val="008204A1"/>
    <w:rsid w:val="00825EC0"/>
    <w:rsid w:val="00836235"/>
    <w:rsid w:val="00845FB9"/>
    <w:rsid w:val="008467EA"/>
    <w:rsid w:val="00846FBD"/>
    <w:rsid w:val="008510BE"/>
    <w:rsid w:val="008678BB"/>
    <w:rsid w:val="00873605"/>
    <w:rsid w:val="00880BBF"/>
    <w:rsid w:val="008831C1"/>
    <w:rsid w:val="008847DB"/>
    <w:rsid w:val="008B5966"/>
    <w:rsid w:val="008C0FCF"/>
    <w:rsid w:val="008D2B8D"/>
    <w:rsid w:val="008D56EE"/>
    <w:rsid w:val="008D6410"/>
    <w:rsid w:val="008D6A55"/>
    <w:rsid w:val="008E0D57"/>
    <w:rsid w:val="008E36E2"/>
    <w:rsid w:val="008F2396"/>
    <w:rsid w:val="008F6510"/>
    <w:rsid w:val="009064A3"/>
    <w:rsid w:val="0091581B"/>
    <w:rsid w:val="00915B14"/>
    <w:rsid w:val="00920042"/>
    <w:rsid w:val="009211DA"/>
    <w:rsid w:val="0092251C"/>
    <w:rsid w:val="00931743"/>
    <w:rsid w:val="0093581D"/>
    <w:rsid w:val="00942720"/>
    <w:rsid w:val="00942C21"/>
    <w:rsid w:val="00950233"/>
    <w:rsid w:val="0096169D"/>
    <w:rsid w:val="00973931"/>
    <w:rsid w:val="00982B86"/>
    <w:rsid w:val="00987928"/>
    <w:rsid w:val="009A1677"/>
    <w:rsid w:val="009A3463"/>
    <w:rsid w:val="009A4E70"/>
    <w:rsid w:val="009D6B71"/>
    <w:rsid w:val="009E641B"/>
    <w:rsid w:val="009F1F52"/>
    <w:rsid w:val="009F4C9F"/>
    <w:rsid w:val="00A01D8B"/>
    <w:rsid w:val="00A05B64"/>
    <w:rsid w:val="00A06BB6"/>
    <w:rsid w:val="00A07FAC"/>
    <w:rsid w:val="00A10619"/>
    <w:rsid w:val="00A35D88"/>
    <w:rsid w:val="00A43B34"/>
    <w:rsid w:val="00A57959"/>
    <w:rsid w:val="00A702D6"/>
    <w:rsid w:val="00A74827"/>
    <w:rsid w:val="00A870FE"/>
    <w:rsid w:val="00AA04FE"/>
    <w:rsid w:val="00AA59EC"/>
    <w:rsid w:val="00AA68FA"/>
    <w:rsid w:val="00AB3C61"/>
    <w:rsid w:val="00AB749F"/>
    <w:rsid w:val="00AC6031"/>
    <w:rsid w:val="00AE3156"/>
    <w:rsid w:val="00AF42E1"/>
    <w:rsid w:val="00B0232E"/>
    <w:rsid w:val="00B02767"/>
    <w:rsid w:val="00B261C5"/>
    <w:rsid w:val="00B36D7B"/>
    <w:rsid w:val="00B428A8"/>
    <w:rsid w:val="00B44B80"/>
    <w:rsid w:val="00B51CB9"/>
    <w:rsid w:val="00B67618"/>
    <w:rsid w:val="00B74F2C"/>
    <w:rsid w:val="00B7673E"/>
    <w:rsid w:val="00B7709B"/>
    <w:rsid w:val="00B83F7F"/>
    <w:rsid w:val="00B84FF8"/>
    <w:rsid w:val="00B92F9C"/>
    <w:rsid w:val="00B94230"/>
    <w:rsid w:val="00BA6C58"/>
    <w:rsid w:val="00BB5A13"/>
    <w:rsid w:val="00BC736B"/>
    <w:rsid w:val="00BC778C"/>
    <w:rsid w:val="00BD0005"/>
    <w:rsid w:val="00BD1780"/>
    <w:rsid w:val="00BF32F5"/>
    <w:rsid w:val="00BF3BC4"/>
    <w:rsid w:val="00C00149"/>
    <w:rsid w:val="00C0045D"/>
    <w:rsid w:val="00C01198"/>
    <w:rsid w:val="00C01A0F"/>
    <w:rsid w:val="00C07756"/>
    <w:rsid w:val="00C07DFA"/>
    <w:rsid w:val="00C231C3"/>
    <w:rsid w:val="00C2518A"/>
    <w:rsid w:val="00C35343"/>
    <w:rsid w:val="00C53A7B"/>
    <w:rsid w:val="00C60909"/>
    <w:rsid w:val="00C6382F"/>
    <w:rsid w:val="00C80C54"/>
    <w:rsid w:val="00C91FEA"/>
    <w:rsid w:val="00C96D90"/>
    <w:rsid w:val="00CA4286"/>
    <w:rsid w:val="00CA656A"/>
    <w:rsid w:val="00CC1D6B"/>
    <w:rsid w:val="00CC262B"/>
    <w:rsid w:val="00CD4E4B"/>
    <w:rsid w:val="00CD61F4"/>
    <w:rsid w:val="00CE21B6"/>
    <w:rsid w:val="00CE6557"/>
    <w:rsid w:val="00CF1954"/>
    <w:rsid w:val="00CF7293"/>
    <w:rsid w:val="00D21BD9"/>
    <w:rsid w:val="00D23584"/>
    <w:rsid w:val="00D319DF"/>
    <w:rsid w:val="00D322DD"/>
    <w:rsid w:val="00D34E69"/>
    <w:rsid w:val="00D3621B"/>
    <w:rsid w:val="00D61045"/>
    <w:rsid w:val="00D64C97"/>
    <w:rsid w:val="00D7337F"/>
    <w:rsid w:val="00D939A7"/>
    <w:rsid w:val="00DB5E26"/>
    <w:rsid w:val="00DB72A1"/>
    <w:rsid w:val="00DC27AA"/>
    <w:rsid w:val="00DE4E5E"/>
    <w:rsid w:val="00DE79E9"/>
    <w:rsid w:val="00DF3855"/>
    <w:rsid w:val="00DF4ABE"/>
    <w:rsid w:val="00E108E6"/>
    <w:rsid w:val="00E33A7A"/>
    <w:rsid w:val="00E35ABE"/>
    <w:rsid w:val="00E708F0"/>
    <w:rsid w:val="00E72FE6"/>
    <w:rsid w:val="00E914BA"/>
    <w:rsid w:val="00E945FB"/>
    <w:rsid w:val="00E95BA7"/>
    <w:rsid w:val="00E97BE1"/>
    <w:rsid w:val="00EA5B4E"/>
    <w:rsid w:val="00EA68A6"/>
    <w:rsid w:val="00EA6E7D"/>
    <w:rsid w:val="00EB0D5A"/>
    <w:rsid w:val="00EB4421"/>
    <w:rsid w:val="00EB5CC9"/>
    <w:rsid w:val="00EC137A"/>
    <w:rsid w:val="00EC17FE"/>
    <w:rsid w:val="00EC1B18"/>
    <w:rsid w:val="00ED0C43"/>
    <w:rsid w:val="00ED4E9B"/>
    <w:rsid w:val="00ED598A"/>
    <w:rsid w:val="00EF449A"/>
    <w:rsid w:val="00F0474B"/>
    <w:rsid w:val="00F43EDF"/>
    <w:rsid w:val="00F50C68"/>
    <w:rsid w:val="00F54A79"/>
    <w:rsid w:val="00F65279"/>
    <w:rsid w:val="00F6758B"/>
    <w:rsid w:val="00F724D7"/>
    <w:rsid w:val="00F7419D"/>
    <w:rsid w:val="00F77572"/>
    <w:rsid w:val="00F81CD9"/>
    <w:rsid w:val="00F940EF"/>
    <w:rsid w:val="00FA2522"/>
    <w:rsid w:val="00FA4544"/>
    <w:rsid w:val="00FA514F"/>
    <w:rsid w:val="00FA73B3"/>
    <w:rsid w:val="00FB187A"/>
    <w:rsid w:val="00FB3478"/>
    <w:rsid w:val="00FC3937"/>
    <w:rsid w:val="00FD4A5E"/>
    <w:rsid w:val="00FF45E6"/>
    <w:rsid w:val="00FF666E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4E"/>
  </w:style>
  <w:style w:type="paragraph" w:styleId="1">
    <w:name w:val="heading 1"/>
    <w:basedOn w:val="a"/>
    <w:next w:val="a"/>
    <w:link w:val="10"/>
    <w:uiPriority w:val="9"/>
    <w:qFormat/>
    <w:rsid w:val="005E1A4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A4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A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A4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A4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A4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A4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A4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A4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A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A4E"/>
    <w:rPr>
      <w:caps/>
      <w:color w:val="632423" w:themeColor="accent2" w:themeShade="80"/>
      <w:spacing w:val="15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6C0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46C0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46C0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E1A4E"/>
    <w:pPr>
      <w:ind w:left="720"/>
      <w:contextualSpacing/>
    </w:pPr>
  </w:style>
  <w:style w:type="character" w:customStyle="1" w:styleId="printable">
    <w:name w:val="printable"/>
    <w:basedOn w:val="a0"/>
    <w:rsid w:val="00146C01"/>
  </w:style>
  <w:style w:type="character" w:customStyle="1" w:styleId="enumerated">
    <w:name w:val="enumerated"/>
    <w:basedOn w:val="a0"/>
    <w:rsid w:val="007F5A68"/>
  </w:style>
  <w:style w:type="paragraph" w:customStyle="1" w:styleId="copyright-info">
    <w:name w:val="copyright-info"/>
    <w:basedOn w:val="a"/>
    <w:rsid w:val="00FC393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FA25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25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1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14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8467EA"/>
  </w:style>
  <w:style w:type="character" w:customStyle="1" w:styleId="30">
    <w:name w:val="Заголовок 3 Знак"/>
    <w:basedOn w:val="a0"/>
    <w:link w:val="3"/>
    <w:uiPriority w:val="9"/>
    <w:semiHidden/>
    <w:rsid w:val="005E1A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1A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E1A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E1A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E1A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1A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1A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E1A4E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E1A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5E1A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5E1A4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5E1A4E"/>
    <w:rPr>
      <w:rFonts w:eastAsiaTheme="majorEastAsia" w:cstheme="majorBidi"/>
      <w:caps/>
      <w:spacing w:val="20"/>
      <w:sz w:val="18"/>
      <w:szCs w:val="18"/>
    </w:rPr>
  </w:style>
  <w:style w:type="character" w:styleId="af0">
    <w:name w:val="Strong"/>
    <w:uiPriority w:val="22"/>
    <w:qFormat/>
    <w:rsid w:val="005E1A4E"/>
    <w:rPr>
      <w:b/>
      <w:bCs/>
      <w:color w:val="943634" w:themeColor="accent2" w:themeShade="BF"/>
      <w:spacing w:val="5"/>
    </w:rPr>
  </w:style>
  <w:style w:type="character" w:styleId="af1">
    <w:name w:val="Emphasis"/>
    <w:uiPriority w:val="20"/>
    <w:qFormat/>
    <w:rsid w:val="005E1A4E"/>
    <w:rPr>
      <w:caps/>
      <w:spacing w:val="5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5E1A4E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5E1A4E"/>
  </w:style>
  <w:style w:type="paragraph" w:styleId="21">
    <w:name w:val="Quote"/>
    <w:basedOn w:val="a"/>
    <w:next w:val="a"/>
    <w:link w:val="22"/>
    <w:uiPriority w:val="29"/>
    <w:qFormat/>
    <w:rsid w:val="005E1A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1A4E"/>
    <w:rPr>
      <w:rFonts w:eastAsiaTheme="majorEastAsia" w:cstheme="majorBidi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E1A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E1A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E1A4E"/>
    <w:rPr>
      <w:i/>
      <w:iCs/>
    </w:rPr>
  </w:style>
  <w:style w:type="character" w:styleId="af7">
    <w:name w:val="Intense Emphasis"/>
    <w:uiPriority w:val="21"/>
    <w:qFormat/>
    <w:rsid w:val="005E1A4E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E1A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E1A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E1A4E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E1A4E"/>
    <w:pPr>
      <w:outlineLvl w:val="9"/>
    </w:pPr>
  </w:style>
  <w:style w:type="character" w:customStyle="1" w:styleId="docnote-text">
    <w:name w:val="doc__note-text"/>
    <w:basedOn w:val="a0"/>
    <w:rsid w:val="00412FD7"/>
  </w:style>
  <w:style w:type="paragraph" w:styleId="afc">
    <w:name w:val="Balloon Text"/>
    <w:basedOn w:val="a"/>
    <w:link w:val="afd"/>
    <w:uiPriority w:val="99"/>
    <w:semiHidden/>
    <w:unhideWhenUsed/>
    <w:rsid w:val="0041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12FD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A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ill">
    <w:name w:val="fill"/>
    <w:basedOn w:val="a0"/>
    <w:rsid w:val="005D52F6"/>
  </w:style>
  <w:style w:type="paragraph" w:customStyle="1" w:styleId="23">
    <w:name w:val="Стиль2"/>
    <w:basedOn w:val="a"/>
    <w:link w:val="24"/>
    <w:qFormat/>
    <w:rsid w:val="00915B14"/>
    <w:pPr>
      <w:autoSpaceDE w:val="0"/>
      <w:autoSpaceDN w:val="0"/>
      <w:adjustRightInd w:val="0"/>
      <w:spacing w:after="0" w:line="276" w:lineRule="auto"/>
      <w:ind w:firstLine="540"/>
      <w:jc w:val="both"/>
    </w:pPr>
    <w:rPr>
      <w:rFonts w:ascii="Cambria" w:eastAsia="Times New Roman" w:hAnsi="Cambria" w:cs="Times New Roman"/>
      <w:sz w:val="24"/>
      <w:szCs w:val="24"/>
      <w:lang w:val="ru-RU" w:eastAsia="ru-RU" w:bidi="ar-SA"/>
    </w:rPr>
  </w:style>
  <w:style w:type="character" w:customStyle="1" w:styleId="24">
    <w:name w:val="Стиль2 Знак"/>
    <w:link w:val="23"/>
    <w:rsid w:val="00915B14"/>
    <w:rPr>
      <w:rFonts w:ascii="Cambria" w:eastAsia="Times New Roman" w:hAnsi="Cambria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20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112">
          <w:marLeft w:val="543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D41F-DC16-49AE-955D-F9A640C8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6203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Гончарова Наталья Вадимовна</cp:lastModifiedBy>
  <cp:revision>193</cp:revision>
  <cp:lastPrinted>2020-07-23T14:04:00Z</cp:lastPrinted>
  <dcterms:created xsi:type="dcterms:W3CDTF">2019-03-15T07:03:00Z</dcterms:created>
  <dcterms:modified xsi:type="dcterms:W3CDTF">2022-02-25T13:27:00Z</dcterms:modified>
</cp:coreProperties>
</file>