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FB" w:rsidRPr="00E630FB" w:rsidRDefault="00E630FB" w:rsidP="00E630FB">
      <w:pPr>
        <w:shd w:val="clear" w:color="auto" w:fill="FFFFFF"/>
        <w:spacing w:after="0" w:line="525" w:lineRule="atLeast"/>
        <w:rPr>
          <w:rFonts w:ascii="Arial" w:eastAsia="Times New Roman" w:hAnsi="Arial" w:cs="Arial"/>
          <w:color w:val="464C55"/>
          <w:sz w:val="18"/>
          <w:szCs w:val="18"/>
          <w:lang w:eastAsia="ru-RU"/>
        </w:rPr>
      </w:pPr>
      <w:r w:rsidRPr="00E630FB">
        <w:rPr>
          <w:rFonts w:ascii="Arial" w:eastAsia="Times New Roman" w:hAnsi="Arial" w:cs="Arial"/>
          <w:color w:val="464C55"/>
          <w:sz w:val="18"/>
          <w:szCs w:val="18"/>
          <w:lang w:eastAsia="ru-RU"/>
        </w:rPr>
        <w:t>Приказ Министерства культуры РФ от 20 февраля 2015 г. N 277 "Об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</w:t>
      </w:r>
    </w:p>
    <w:p w:rsidR="00E630FB" w:rsidRPr="00E630FB" w:rsidRDefault="00E630FB" w:rsidP="00E630FB">
      <w:pPr>
        <w:shd w:val="clear" w:color="auto" w:fill="E1E2E2"/>
        <w:spacing w:after="0" w:line="525" w:lineRule="atLeast"/>
        <w:rPr>
          <w:rFonts w:ascii="Arial" w:eastAsia="Times New Roman" w:hAnsi="Arial" w:cs="Arial"/>
          <w:color w:val="464C55"/>
          <w:sz w:val="17"/>
          <w:szCs w:val="17"/>
          <w:lang w:eastAsia="ru-RU"/>
        </w:rPr>
      </w:pPr>
      <w:r w:rsidRPr="00E630FB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Период действия 23.05.2015 -</w:t>
      </w:r>
      <w:proofErr w:type="gramStart"/>
      <w:r w:rsidRPr="00E630FB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?</w:t>
      </w:r>
      <w:proofErr w:type="gramEnd"/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Приказ Министерства культуры РФ от 20 февраля 2015 г. N 277</w:t>
      </w:r>
      <w:r w:rsidRPr="00E630F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"Об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5" w:anchor="/document/104540/entry/362" w:history="1"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ст. 36.2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Закона Российской Федерации от 9 октября 1992 г. N 3612-1 "Основы законодательства Российской Федерации о культуре" (Ведомости Съезда народных депутатов Российской Федерации и Верховного Совета Российской Федерации, 1992, N 46, ст. 2615; Собрание законодательства Российской Федерации, 1999, N 26, ст. 3172; 2001, N1, ст. 2;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53, ст. 5030; 2002, N 52, ст. 5132; 2003, N 52, ст. 5038; 2004, N 35, ст. 3607; 2006, N 1, ст. 10; N 45, ст. 4627; 2007, N 1, ст. 21; 2008, N 30, ст. 3616; 2009, N 52 ст. 6411; 2010, N 19, ст. 2291; 2013, N 17, ст. 2030;</w:t>
      </w:r>
      <w:proofErr w:type="gramEnd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27, ст. 3477; N 40, ст. 5035; 2014, N 19, ст. 2307; N 30, ст. 4217; N 30, ст. 4257; N 49, ст. 6928) приказываю:</w:t>
      </w:r>
      <w:proofErr w:type="gramEnd"/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требования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 согласно </w:t>
      </w:r>
      <w:hyperlink r:id="rId6" w:anchor="/document/71014336/entry/1000" w:history="1"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приложению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Контроль за</w:t>
      </w:r>
      <w:proofErr w:type="gramEnd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исполнением настоящего приказа возложить на первого заместителя Министра культуры Российской Федерации В.В. </w:t>
      </w:r>
      <w:proofErr w:type="spell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Аристархова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E630FB" w:rsidRPr="00E630FB" w:rsidTr="00E630FB">
        <w:tc>
          <w:tcPr>
            <w:tcW w:w="3300" w:type="pct"/>
            <w:vAlign w:val="bottom"/>
            <w:hideMark/>
          </w:tcPr>
          <w:p w:rsidR="00E630FB" w:rsidRPr="00E630FB" w:rsidRDefault="00E630FB" w:rsidP="00E63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E630FB" w:rsidRPr="00E630FB" w:rsidRDefault="00E630FB" w:rsidP="00E630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В.Р. </w:t>
            </w:r>
            <w:proofErr w:type="spellStart"/>
            <w:r w:rsidRPr="00E63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</w:p>
        </w:tc>
      </w:tr>
    </w:tbl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8 мая 2015 г.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 37187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E630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7" w:anchor="/document/71014336/entry/0" w:history="1">
        <w:r w:rsidRPr="00E630FB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u w:val="single"/>
            <w:lang w:eastAsia="ru-RU"/>
          </w:rPr>
          <w:t>приказу</w:t>
        </w:r>
      </w:hyperlink>
      <w:r w:rsidRPr="00E630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культуры РФ</w:t>
      </w:r>
      <w:r w:rsidRPr="00E630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 20 февраля 2015 г. N 277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Требования</w:t>
      </w:r>
      <w:r w:rsidRPr="00E630F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</w:t>
      </w:r>
      <w:hyperlink r:id="rId8" w:anchor="/document/12188356/entry/1001" w:history="1">
        <w:proofErr w:type="gramStart"/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Уполномоченный федеральный орган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исполнительной власти, органы государственной власти субъектов Российской Федерации, органы местного самоуправления и организации культуры обеспечивают на своих официальных сайтах в сети "Интернет" техническую возможность выражения мнений получателями услуг о качестве оказания услуг организациями культуры, в соответствии со </w:t>
      </w:r>
      <w:hyperlink r:id="rId9" w:anchor="/document/104540/entry/362" w:history="1"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ст. 36.2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Закона Российской Федерации от 9 октября 1992 г. N 3612-1 "Основы законодательства Российской Федерации о культуре" (Ведомости Съезда</w:t>
      </w:r>
      <w:proofErr w:type="gramEnd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народных депутатов Российской Федерации и Верховного Совета Российской Федерации, 1992, N 46, ст. 2615; Собрание законодательства Российской Федерации, 1999, N 26, ст. 3172; 2001, N 1, ст. 2; N 53, ст. 5030; 2002, N 52, ст. 5132; 2003, N 52, ст. 5038; 2004, N 35, ст. 3607; 2006, N 1, ст. 10;</w:t>
      </w:r>
      <w:proofErr w:type="gramEnd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N 45, ст. 4627; 2007, N 1, ст. 21; 2008, N 30, ст. 3616; 2009, N 52 ст. 6411; 2010, N 19, ст. 2291; 2013, N 17, ст. 2030; N 27, ст. 3477; N 40, ст. 5035; 2014, N 19, ст. 2307; N 30, ст. 4217; N 30, ст. 4257;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49, ст. 6928).</w:t>
      </w:r>
      <w:proofErr w:type="gramEnd"/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Информация размещается на странице сайта в сети "Интернет", доступной для пользователей, с количеством переходов от главной страницы сайта не более двух. При этом обеспечиваются карта сайта, удобство навигации по сайту, наличие поиска по сайту, а также другие возможности для удобной работы пользователей сайта. Технологические и программные средства, которые используются для функционирования официального сайта, должны обеспечивать круглосуточный доступ к размещенной на официальном сайте информации без дополнительной регистрации и иных ограничений.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Информация подлежит размещению и обновлению в течение 10 рабочих дней со дня её создания, получения или внесения соответствующих изменений.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На </w:t>
      </w:r>
      <w:hyperlink r:id="rId10" w:tgtFrame="_blank" w:history="1"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официальном сайте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культуры, формируется раздел "Организации культуры", в котором размещается информация о деятельности организаций культуры, содержащая: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перечень подведомственных организаций культуры, с активной ссылкой на официальные сайты организаций в сети Интернет;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перечень субъектов Российской Федерации с активной ссылкой на официальный сайт (раздел) в сети Интернет органа государственной власти субъекта Российской Федерации (либо на официальный сайт (раздел) структурного подразделения органа государственной власти субъекта Российской Федерации, осуществляющего управление сферой культуры, при наличии такового), содержащий сведения в соответствии с данными требованиями.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На официальном сайте органа государственной власти субъекта Российской Федерации (либо на официальном сайте структурного подразделения органа государственной власти субъекта Российской Федерации, осуществляющего управление сферой культуры, при наличии такового) формируются разделы: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"Организации культуры", в котором размещается перечень региональных организаций культуры и муниципальных организаций культуры соответствующего субъекта Российской Федерации, с активной ссылкой на официальные сайты организаций культуры в сети "Интернет";</w:t>
      </w:r>
      <w:proofErr w:type="gramEnd"/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"Независимая оценка качества оказания услуг организациями культуры", в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котором</w:t>
      </w:r>
      <w:proofErr w:type="gramEnd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размещается информация о результатах независимой оценки качества оказания услуг организациями культуры соответствующего субъекта Российской Федерации.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На официальном сайте органа местного самоуправления (либо на официальном сайте структурного подразделения органа местного самоуправления, осуществляющего управление сферой культуры, при наличии такового) формируются разделы: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"Организации культуры", в котором размещается полный перечень муниципальных организаций культуры соответствующего муниципального образования, с активной ссылкой на официальные сайты организаций культуры в сети "Интернет";</w:t>
      </w:r>
      <w:proofErr w:type="gramEnd"/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"Независимая оценка качества оказания услуг организациями культуры", в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котором</w:t>
      </w:r>
      <w:proofErr w:type="gramEnd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размещается информация о результатах независимой оценки качества оказания услуг организациями культуры соответствующего муниципального образования.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7. </w:t>
      </w:r>
      <w:proofErr w:type="gramStart"/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 деятельности организаций культуры, включая филиалы, (при их наличии), размещается в доступной, наглядной, понятной форме, в том числе в форме открытых данных, обеспечивая открытость, актуальность, полноту, достоверность информации, простоту и понятность восприятия информации с использованием, при необходимости, системы ссылок на адреса ресурсов в сети "Интернет", содержащих соответствующие документы (за исключением сведений, составляющих государственную и иную охраняемую законом тайну).</w:t>
      </w:r>
      <w:proofErr w:type="gramEnd"/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На официальном сайте организации культуры информация о деятельности организации и результатах независимой оценки качества оказания услуг размещается в следующем виде: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8.1. Общая информация об организациях культуры, включая филиалы (при их наличии):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полное и сокращенное наименование, место нахождения, почтовый адрес, схема проезда;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 создания организации культуры, сведения об учредителе (учредителях);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структура организации культуры, режим, график работы, контактные телефоны, адреса электронной почты;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фамилии, имена, отчества, должности руководящего состава организации культуры, её структурных подразделений и филиалов (при их наличии).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8.2. Информация о деятельности организации культуры, включая филиалы (при их наличии):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сведения о видах предоставляемых услуг;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 материально-техническом обеспечении предоставления услуг организацией культуры;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копии лицензий на осуществление деятельности, подлежащей лицензированию в соответствии с </w:t>
      </w:r>
      <w:hyperlink r:id="rId11" w:anchor="/document/12185475/entry/12" w:history="1"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 планируемых мероприятиях;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 выполнении государственного (муниципального) задания, отчет о результатах деятельности учреждения.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8.3. Иная информация: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информация, размещение и опубликование которой являются обязательными в соответствии с </w:t>
      </w:r>
      <w:hyperlink r:id="rId12" w:anchor="/multilink/71014336/paragraph/40/number/0" w:history="1">
        <w:r w:rsidRPr="00E630FB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информация, которая размещается и опубликовывается по решению учредителя организации культуры;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информация, которая размещается и опубликовывается по решению организации культуры;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результаты независимой оценки качества оказания услуг организациями культуры, а также предложения об улучшении качества их деятельности;</w:t>
      </w:r>
    </w:p>
    <w:p w:rsidR="00E630FB" w:rsidRPr="00E630FB" w:rsidRDefault="00E630FB" w:rsidP="00E630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630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план по улучшению качества работы организации.</w:t>
      </w:r>
    </w:p>
    <w:p w:rsidR="002B07E7" w:rsidRDefault="002B07E7">
      <w:bookmarkStart w:id="0" w:name="_GoBack"/>
      <w:bookmarkEnd w:id="0"/>
    </w:p>
    <w:sectPr w:rsidR="002B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FB"/>
    <w:rsid w:val="002B07E7"/>
    <w:rsid w:val="00E6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btn-inner">
    <w:name w:val="x-btn-inner"/>
    <w:basedOn w:val="a0"/>
    <w:rsid w:val="00E630FB"/>
  </w:style>
  <w:style w:type="paragraph" w:customStyle="1" w:styleId="s3">
    <w:name w:val="s_3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30FB"/>
    <w:rPr>
      <w:color w:val="0000FF"/>
      <w:u w:val="single"/>
    </w:rPr>
  </w:style>
  <w:style w:type="paragraph" w:customStyle="1" w:styleId="s16">
    <w:name w:val="s_16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63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btn-inner">
    <w:name w:val="x-btn-inner"/>
    <w:basedOn w:val="a0"/>
    <w:rsid w:val="00E630FB"/>
  </w:style>
  <w:style w:type="paragraph" w:customStyle="1" w:styleId="s3">
    <w:name w:val="s_3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30FB"/>
    <w:rPr>
      <w:color w:val="0000FF"/>
      <w:u w:val="single"/>
    </w:rPr>
  </w:style>
  <w:style w:type="paragraph" w:customStyle="1" w:styleId="s16">
    <w:name w:val="s_16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6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7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4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8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52905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www.mkr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8388</Characters>
  <Application>Microsoft Office Word</Application>
  <DocSecurity>0</DocSecurity>
  <Lines>69</Lines>
  <Paragraphs>19</Paragraphs>
  <ScaleCrop>false</ScaleCrop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Станкевич Ирина Анатольевна</cp:lastModifiedBy>
  <cp:revision>1</cp:revision>
  <dcterms:created xsi:type="dcterms:W3CDTF">2020-06-03T11:40:00Z</dcterms:created>
  <dcterms:modified xsi:type="dcterms:W3CDTF">2020-06-03T11:40:00Z</dcterms:modified>
</cp:coreProperties>
</file>